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D6" w:rsidRPr="00F509D0" w:rsidRDefault="00860AD6" w:rsidP="00EE5007">
      <w:pPr>
        <w:jc w:val="center"/>
        <w:rPr>
          <w:rFonts w:ascii="方正小标宋_GBK" w:eastAsia="方正小标宋_GBK" w:hAnsi="Arial" w:cs="Arial"/>
          <w:sz w:val="44"/>
          <w:szCs w:val="44"/>
          <w:shd w:val="clear" w:color="auto" w:fill="FFFFFF"/>
        </w:rPr>
      </w:pPr>
      <w:r w:rsidRPr="00F509D0">
        <w:rPr>
          <w:rFonts w:ascii="方正小标宋_GBK" w:eastAsia="方正小标宋_GBK" w:hAnsi="Arial" w:cs="Arial" w:hint="eastAsia"/>
          <w:sz w:val="44"/>
          <w:szCs w:val="44"/>
          <w:shd w:val="clear" w:color="auto" w:fill="FFFFFF"/>
        </w:rPr>
        <w:t>巴南经济园区召开2017年党建工作会</w:t>
      </w:r>
    </w:p>
    <w:p w:rsidR="00860AD6" w:rsidRPr="00F509D0" w:rsidRDefault="00860AD6" w:rsidP="00860AD6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FE3959" w:rsidRPr="00F509D0" w:rsidRDefault="00860AD6" w:rsidP="009D7387">
      <w:pPr>
        <w:spacing w:line="640" w:lineRule="exact"/>
        <w:ind w:firstLineChars="200" w:firstLine="640"/>
        <w:rPr>
          <w:rFonts w:ascii="方正仿宋_GBK" w:eastAsia="方正仿宋_GBK" w:hAnsi="Arial" w:cs="Arial"/>
          <w:sz w:val="32"/>
          <w:szCs w:val="32"/>
          <w:shd w:val="clear" w:color="auto" w:fill="FFFFFF"/>
        </w:rPr>
      </w:pPr>
      <w:r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3月17</w:t>
      </w:r>
      <w:r w:rsidR="003934B7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日，</w:t>
      </w:r>
      <w:r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经济园区</w:t>
      </w:r>
      <w:r w:rsidR="00DE4631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召开</w:t>
      </w:r>
      <w:r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2017年党建工作会</w:t>
      </w:r>
      <w:r w:rsidR="00DE4631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。经济园区公司党委班子全体成员、园区全体非公企业党组织书记、</w:t>
      </w:r>
      <w:r w:rsidR="003934B7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园区公司</w:t>
      </w:r>
      <w:r w:rsidR="00DE4631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支部</w:t>
      </w:r>
      <w:r w:rsidR="003934B7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全体党员参加会议。</w:t>
      </w:r>
    </w:p>
    <w:p w:rsidR="00A54523" w:rsidRPr="00F509D0" w:rsidRDefault="009D7387" w:rsidP="009D7387">
      <w:pPr>
        <w:spacing w:line="640" w:lineRule="exact"/>
        <w:ind w:firstLineChars="200" w:firstLine="640"/>
        <w:rPr>
          <w:rFonts w:ascii="方正仿宋_GBK" w:eastAsia="方正仿宋_GBK" w:hAnsi="Arial" w:cs="Arial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会上，</w:t>
      </w:r>
      <w:r w:rsidR="00B35663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经济</w:t>
      </w:r>
      <w:r w:rsidR="00A54523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园区</w:t>
      </w:r>
      <w:r w:rsidR="00DE4631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公司</w:t>
      </w:r>
      <w:r w:rsidR="00A54523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党委专职副书记徐华同志</w:t>
      </w:r>
      <w:r w:rsidR="00860AD6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传达学习了巴南区2017年党建工作会议精神，总结经济园区2016年党建工作经验并安排部署了2017</w:t>
      </w:r>
      <w:r w:rsidR="00A54523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年党建工作任务。会议同时下发了《经济园区公司2017--2021</w:t>
      </w:r>
      <w:r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年全面从严治党重点任务》，</w:t>
      </w:r>
      <w:r w:rsidR="003934B7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为经济</w:t>
      </w:r>
      <w:r w:rsidR="00382EB3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园区今后五年认真贯彻落实全面从严治党任务画好了“作战图”，制定了</w:t>
      </w:r>
      <w:r w:rsidR="003934B7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“时间表”，</w:t>
      </w:r>
      <w:r w:rsidR="00382EB3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同时也</w:t>
      </w:r>
      <w:r w:rsidR="003934B7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明确了经济园区公司党委2017年重点工作任务。</w:t>
      </w:r>
    </w:p>
    <w:p w:rsidR="00860AD6" w:rsidRPr="00F509D0" w:rsidRDefault="00F509D0" w:rsidP="009D7387">
      <w:pPr>
        <w:spacing w:line="640" w:lineRule="exact"/>
        <w:ind w:firstLineChars="200" w:firstLine="640"/>
        <w:rPr>
          <w:rFonts w:ascii="方正仿宋_GBK" w:eastAsia="方正仿宋_GBK" w:hAnsi="Arial" w:cs="Arial"/>
          <w:sz w:val="32"/>
          <w:szCs w:val="32"/>
          <w:shd w:val="clear" w:color="auto" w:fill="FFFFFF"/>
        </w:rPr>
      </w:pPr>
      <w:r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经济</w:t>
      </w:r>
      <w:r w:rsidR="00A54523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园区公司党委书记胡骥作总结讲话，他</w:t>
      </w:r>
      <w:r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要求园区</w:t>
      </w:r>
      <w:r w:rsidR="00382EB3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党组织要以</w:t>
      </w:r>
      <w:r w:rsidR="00860AD6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党的十八届六中全会、</w:t>
      </w:r>
      <w:r w:rsidR="00382EB3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市委四届十四次全会和区委第十三次党代会精神为指导，认真贯彻</w:t>
      </w:r>
      <w:r w:rsidR="00860AD6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区2017</w:t>
      </w:r>
      <w:r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年党建工作会议精神。他强调，</w:t>
      </w:r>
      <w:r w:rsidR="00E1523A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园区各级</w:t>
      </w:r>
      <w:r w:rsidR="00B019D6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党组织</w:t>
      </w:r>
      <w:r w:rsidR="00355BD6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要</w:t>
      </w:r>
      <w:r w:rsidR="00A54523" w:rsidRPr="00F509D0">
        <w:rPr>
          <w:rFonts w:ascii="方正仿宋_GBK" w:eastAsia="方正仿宋_GBK" w:hAnsi="黑体" w:hint="eastAsia"/>
          <w:sz w:val="32"/>
          <w:szCs w:val="32"/>
        </w:rPr>
        <w:t>深刻认识</w:t>
      </w:r>
      <w:r w:rsidR="00355BD6" w:rsidRPr="00F509D0">
        <w:rPr>
          <w:rFonts w:ascii="方正仿宋_GBK" w:eastAsia="方正仿宋_GBK" w:hAnsi="黑体" w:hint="eastAsia"/>
          <w:sz w:val="32"/>
          <w:szCs w:val="32"/>
        </w:rPr>
        <w:t>以党建工作</w:t>
      </w:r>
      <w:r w:rsidR="00A54523" w:rsidRPr="00F509D0">
        <w:rPr>
          <w:rFonts w:ascii="方正仿宋_GBK" w:eastAsia="方正仿宋_GBK" w:hAnsi="黑体" w:hint="eastAsia"/>
          <w:sz w:val="32"/>
          <w:szCs w:val="32"/>
        </w:rPr>
        <w:t>促进非公有制经济健康发展的重大意义</w:t>
      </w:r>
      <w:r w:rsidR="007C6D9A" w:rsidRPr="00F509D0">
        <w:rPr>
          <w:rFonts w:ascii="方正仿宋_GBK" w:eastAsia="方正仿宋_GBK" w:hAnsi="黑体" w:hint="eastAsia"/>
          <w:sz w:val="32"/>
          <w:szCs w:val="32"/>
        </w:rPr>
        <w:t>，努力</w:t>
      </w:r>
      <w:r w:rsidR="0008216B" w:rsidRPr="00F509D0">
        <w:rPr>
          <w:rFonts w:ascii="方正仿宋_GBK" w:eastAsia="方正仿宋_GBK" w:hAnsi="黑体" w:hint="eastAsia"/>
          <w:sz w:val="32"/>
          <w:szCs w:val="32"/>
        </w:rPr>
        <w:t>优化发展环境</w:t>
      </w:r>
      <w:r w:rsidRPr="00F509D0">
        <w:rPr>
          <w:rFonts w:ascii="方正仿宋_GBK" w:eastAsia="方正仿宋_GBK" w:hAnsi="黑体" w:hint="eastAsia"/>
          <w:sz w:val="32"/>
          <w:szCs w:val="32"/>
        </w:rPr>
        <w:t>，</w:t>
      </w:r>
      <w:r w:rsidR="00355BD6" w:rsidRPr="00F509D0">
        <w:rPr>
          <w:rFonts w:ascii="方正仿宋_GBK" w:eastAsia="方正仿宋_GBK" w:hAnsi="方正黑体_GBK" w:cs="方正黑体_GBK" w:hint="eastAsia"/>
          <w:snapToGrid w:val="0"/>
          <w:kern w:val="21"/>
          <w:sz w:val="32"/>
          <w:szCs w:val="32"/>
        </w:rPr>
        <w:t>扎实</w:t>
      </w:r>
      <w:r w:rsidR="00A54523" w:rsidRPr="00F509D0">
        <w:rPr>
          <w:rFonts w:ascii="方正仿宋_GBK" w:eastAsia="方正仿宋_GBK" w:hAnsi="方正黑体_GBK" w:cs="方正黑体_GBK" w:hint="eastAsia"/>
          <w:snapToGrid w:val="0"/>
          <w:kern w:val="21"/>
          <w:sz w:val="32"/>
          <w:szCs w:val="32"/>
        </w:rPr>
        <w:t>落实“123工业发展举措”，</w:t>
      </w:r>
      <w:r w:rsidRPr="00F509D0">
        <w:rPr>
          <w:rFonts w:ascii="方正仿宋_GBK" w:eastAsia="方正仿宋_GBK" w:hAnsi="方正黑体_GBK" w:cs="方正黑体_GBK" w:hint="eastAsia"/>
          <w:snapToGrid w:val="0"/>
          <w:kern w:val="21"/>
          <w:sz w:val="32"/>
          <w:szCs w:val="32"/>
        </w:rPr>
        <w:t>紧紧围绕“创新”和“发展”两大主题做好服务，</w:t>
      </w:r>
      <w:r w:rsidR="00355BD6" w:rsidRPr="00F509D0">
        <w:rPr>
          <w:rFonts w:ascii="方正仿宋_GBK" w:eastAsia="方正仿宋_GBK" w:hAnsi="黑体" w:hint="eastAsia"/>
          <w:sz w:val="32"/>
          <w:szCs w:val="32"/>
        </w:rPr>
        <w:t>进一步激发非公有制经济发展活力和创造力，</w:t>
      </w:r>
      <w:r w:rsidR="00A54523" w:rsidRPr="00F509D0">
        <w:rPr>
          <w:rFonts w:ascii="方正仿宋_GBK" w:eastAsia="方正仿宋_GBK" w:hAnsi="方正黑体_GBK" w:cs="方正黑体_GBK" w:hint="eastAsia"/>
          <w:snapToGrid w:val="0"/>
          <w:kern w:val="21"/>
          <w:sz w:val="32"/>
          <w:szCs w:val="32"/>
        </w:rPr>
        <w:t>推动经济园区</w:t>
      </w:r>
      <w:r w:rsidR="0008216B" w:rsidRPr="00F509D0">
        <w:rPr>
          <w:rFonts w:ascii="方正仿宋_GBK" w:eastAsia="方正仿宋_GBK" w:hAnsi="方正黑体_GBK" w:cs="方正黑体_GBK" w:hint="eastAsia"/>
          <w:snapToGrid w:val="0"/>
          <w:kern w:val="21"/>
          <w:sz w:val="32"/>
          <w:szCs w:val="32"/>
        </w:rPr>
        <w:t>向“</w:t>
      </w:r>
      <w:r w:rsidR="00A54523" w:rsidRPr="00F509D0">
        <w:rPr>
          <w:rFonts w:ascii="方正仿宋_GBK" w:eastAsia="方正仿宋_GBK" w:hAnsi="方正黑体_GBK" w:cs="方正黑体_GBK" w:hint="eastAsia"/>
          <w:snapToGrid w:val="0"/>
          <w:kern w:val="21"/>
          <w:sz w:val="32"/>
          <w:szCs w:val="32"/>
        </w:rPr>
        <w:t>千亿级”台阶</w:t>
      </w:r>
      <w:r w:rsidR="0008216B" w:rsidRPr="00F509D0">
        <w:rPr>
          <w:rFonts w:ascii="方正仿宋_GBK" w:eastAsia="方正仿宋_GBK" w:hAnsi="方正黑体_GBK" w:cs="方正黑体_GBK" w:hint="eastAsia"/>
          <w:snapToGrid w:val="0"/>
          <w:kern w:val="21"/>
          <w:sz w:val="32"/>
          <w:szCs w:val="32"/>
        </w:rPr>
        <w:t>迈进。</w:t>
      </w:r>
      <w:r w:rsidRPr="00F509D0">
        <w:rPr>
          <w:rFonts w:ascii="方正仿宋_GBK" w:eastAsia="方正仿宋_GBK" w:hAnsi="方正黑体_GBK" w:cs="方正黑体_GBK" w:hint="eastAsia"/>
          <w:snapToGrid w:val="0"/>
          <w:kern w:val="21"/>
          <w:sz w:val="32"/>
          <w:szCs w:val="32"/>
        </w:rPr>
        <w:t>园区各级党组织</w:t>
      </w:r>
      <w:r w:rsidR="00E1523A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要紧密团结在以习近平同志为核心的党中央周围，同心协</w:t>
      </w:r>
      <w:r w:rsidR="00E1523A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lastRenderedPageBreak/>
        <w:t>力、与时俱进</w:t>
      </w:r>
      <w:r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，</w:t>
      </w:r>
      <w:r w:rsidR="007C6D9A" w:rsidRPr="00F509D0">
        <w:rPr>
          <w:rFonts w:ascii="方正仿宋_GBK" w:eastAsia="方正仿宋_GBK" w:hAnsi="黑体" w:hint="eastAsia"/>
          <w:sz w:val="32"/>
          <w:szCs w:val="32"/>
        </w:rPr>
        <w:t>严格落实</w:t>
      </w:r>
      <w:r w:rsidR="009D7387">
        <w:rPr>
          <w:rFonts w:ascii="方正仿宋_GBK" w:eastAsia="方正仿宋_GBK" w:hAnsi="黑体" w:hint="eastAsia"/>
          <w:sz w:val="32"/>
          <w:szCs w:val="32"/>
        </w:rPr>
        <w:t>全面</w:t>
      </w:r>
      <w:r w:rsidR="003704B9" w:rsidRPr="00F509D0">
        <w:rPr>
          <w:rFonts w:ascii="方正仿宋_GBK" w:eastAsia="方正仿宋_GBK" w:hAnsi="黑体" w:hint="eastAsia"/>
          <w:sz w:val="32"/>
          <w:szCs w:val="32"/>
        </w:rPr>
        <w:t>从严治党各项重点任务</w:t>
      </w:r>
      <w:r w:rsidR="007C6D9A" w:rsidRPr="00F509D0">
        <w:rPr>
          <w:rFonts w:ascii="方正仿宋_GBK" w:eastAsia="方正仿宋_GBK" w:hAnsi="黑体" w:hint="eastAsia"/>
          <w:sz w:val="32"/>
          <w:szCs w:val="32"/>
        </w:rPr>
        <w:t>，以党建工作为引领，</w:t>
      </w:r>
      <w:r w:rsidR="007C6D9A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不断开创非公有制经济发展新</w:t>
      </w:r>
      <w:r w:rsidR="00E1523A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局面，</w:t>
      </w:r>
      <w:r w:rsidR="007C6D9A" w:rsidRPr="00F509D0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为巴南工业经济发展做出新的更大的贡献。</w:t>
      </w:r>
    </w:p>
    <w:p w:rsidR="006673C6" w:rsidRDefault="006673C6"/>
    <w:p w:rsidR="00F509D0" w:rsidRDefault="00F509D0" w:rsidP="00F509D0">
      <w:pPr>
        <w:rPr>
          <w:rFonts w:ascii="方正仿宋_GBK" w:eastAsia="方正仿宋_GBK"/>
          <w:sz w:val="32"/>
          <w:szCs w:val="32"/>
        </w:rPr>
      </w:pPr>
    </w:p>
    <w:p w:rsidR="00F509D0" w:rsidRDefault="000C778A" w:rsidP="00F509D0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（供稿人：李亮林</w:t>
      </w:r>
      <w:r w:rsidR="00F509D0">
        <w:rPr>
          <w:rFonts w:ascii="方正仿宋_GBK" w:eastAsia="方正仿宋_GBK" w:hint="eastAsia"/>
          <w:sz w:val="32"/>
          <w:szCs w:val="32"/>
        </w:rPr>
        <w:t xml:space="preserve">    </w:t>
      </w:r>
      <w:r w:rsidR="009D7387">
        <w:rPr>
          <w:rFonts w:ascii="方正仿宋_GBK" w:eastAsia="方正仿宋_GBK" w:hint="eastAsia"/>
          <w:sz w:val="32"/>
          <w:szCs w:val="32"/>
        </w:rPr>
        <w:t xml:space="preserve">   </w:t>
      </w:r>
      <w:r w:rsidR="00F509D0">
        <w:rPr>
          <w:rFonts w:ascii="方正仿宋_GBK" w:eastAsia="方正仿宋_GBK" w:hint="eastAsia"/>
          <w:sz w:val="32"/>
          <w:szCs w:val="32"/>
        </w:rPr>
        <w:t>联系电话：18716422210</w:t>
      </w:r>
    </w:p>
    <w:p w:rsidR="00F509D0" w:rsidRPr="00DD1B81" w:rsidRDefault="00F509D0" w:rsidP="00F509D0">
      <w:pPr>
        <w:ind w:firstLineChars="100" w:firstLine="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审稿人：</w:t>
      </w:r>
      <w:r w:rsidR="009D7387">
        <w:rPr>
          <w:rFonts w:ascii="方正仿宋_GBK" w:eastAsia="方正仿宋_GBK" w:hint="eastAsia"/>
          <w:sz w:val="32"/>
          <w:szCs w:val="32"/>
        </w:rPr>
        <w:t>徐华</w:t>
      </w:r>
      <w:r>
        <w:rPr>
          <w:rFonts w:ascii="方正仿宋_GBK" w:eastAsia="方正仿宋_GBK" w:hint="eastAsia"/>
          <w:sz w:val="32"/>
          <w:szCs w:val="32"/>
        </w:rPr>
        <w:t xml:space="preserve">         是否公开：可以公开）</w:t>
      </w:r>
    </w:p>
    <w:p w:rsidR="00F509D0" w:rsidRPr="00F509D0" w:rsidRDefault="00F509D0"/>
    <w:sectPr w:rsidR="00F509D0" w:rsidRPr="00F509D0" w:rsidSect="0054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79" w:rsidRDefault="00F13479" w:rsidP="00860AD6">
      <w:r>
        <w:separator/>
      </w:r>
    </w:p>
  </w:endnote>
  <w:endnote w:type="continuationSeparator" w:id="1">
    <w:p w:rsidR="00F13479" w:rsidRDefault="00F13479" w:rsidP="0086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79" w:rsidRDefault="00F13479" w:rsidP="00860AD6">
      <w:r>
        <w:separator/>
      </w:r>
    </w:p>
  </w:footnote>
  <w:footnote w:type="continuationSeparator" w:id="1">
    <w:p w:rsidR="00F13479" w:rsidRDefault="00F13479" w:rsidP="00860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AD6"/>
    <w:rsid w:val="0008216B"/>
    <w:rsid w:val="000C778A"/>
    <w:rsid w:val="00203374"/>
    <w:rsid w:val="002254D7"/>
    <w:rsid w:val="00355BD6"/>
    <w:rsid w:val="003704B9"/>
    <w:rsid w:val="00382EB3"/>
    <w:rsid w:val="003934B7"/>
    <w:rsid w:val="005A5B1E"/>
    <w:rsid w:val="006673C6"/>
    <w:rsid w:val="007C6D9A"/>
    <w:rsid w:val="00860AD6"/>
    <w:rsid w:val="008A47B9"/>
    <w:rsid w:val="00950B50"/>
    <w:rsid w:val="009B5BC0"/>
    <w:rsid w:val="009D2186"/>
    <w:rsid w:val="009D7387"/>
    <w:rsid w:val="00A54523"/>
    <w:rsid w:val="00B019D6"/>
    <w:rsid w:val="00B35663"/>
    <w:rsid w:val="00B77E2D"/>
    <w:rsid w:val="00CF3C69"/>
    <w:rsid w:val="00DC0631"/>
    <w:rsid w:val="00DE4631"/>
    <w:rsid w:val="00E1523A"/>
    <w:rsid w:val="00EC7F49"/>
    <w:rsid w:val="00EE5007"/>
    <w:rsid w:val="00F13479"/>
    <w:rsid w:val="00F509D0"/>
    <w:rsid w:val="00FE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A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A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2017-03-20T03:35:00Z</dcterms:created>
  <dcterms:modified xsi:type="dcterms:W3CDTF">2017-03-20T08:44:00Z</dcterms:modified>
</cp:coreProperties>
</file>