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智能装备制造产业园借土回填项目防尘网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铺装询价的公告</w:t>
      </w:r>
    </w:p>
    <w:p>
      <w:pPr>
        <w:rPr>
          <w:rFonts w:ascii="仿宋_GB2312" w:eastAsia="仿宋_GB2312"/>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i w:val="0"/>
          <w:caps w:val="0"/>
          <w:color w:val="404040"/>
          <w:spacing w:val="0"/>
          <w:sz w:val="21"/>
          <w:szCs w:val="21"/>
        </w:rPr>
      </w:pPr>
      <w:r>
        <w:rPr>
          <w:rFonts w:hint="default" w:ascii="Times New Roman" w:hAnsi="Times New Roman" w:eastAsia="方正仿宋_GBK" w:cs="Times New Roman"/>
          <w:kern w:val="2"/>
          <w:sz w:val="32"/>
          <w:szCs w:val="32"/>
          <w:lang w:val="en-US" w:eastAsia="zh-CN" w:bidi="ar-SA"/>
        </w:rPr>
        <w:t>根据环保督察要求，现公开征询重庆数智产业园建设实业有限公司智能装备制造产业园借土回填项目防尘网购买及铺装费用。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b w:val="0"/>
          <w:bCs/>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目前我司拟实施的智能装备制造产业园借土回填项目部分区域需要防尘网采购及铺装服务（铺装区域面积约7200㎡）。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微软雅黑" w:cs="Times New Roman"/>
          <w:b w:val="0"/>
          <w:bCs/>
          <w:i w:val="0"/>
          <w:caps w:val="0"/>
          <w:color w:val="404040"/>
          <w:spacing w:val="0"/>
          <w:sz w:val="21"/>
          <w:szCs w:val="21"/>
        </w:rPr>
      </w:pPr>
      <w:r>
        <w:rPr>
          <w:rStyle w:val="11"/>
          <w:rFonts w:hint="default" w:ascii="Times New Roman" w:hAnsi="Times New Roman" w:eastAsia="方正黑体_GBK" w:cs="Times New Roman"/>
          <w:b w:val="0"/>
          <w:bCs/>
          <w:i w:val="0"/>
          <w:caps w:val="0"/>
          <w:color w:val="000000"/>
          <w:spacing w:val="0"/>
          <w:sz w:val="32"/>
          <w:szCs w:val="32"/>
          <w:shd w:val="clear" w:color="auto" w:fill="FFFFFF"/>
        </w:rPr>
        <w:t>二、报价内容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报价单位提供防尘网采购及铺装服务，自行踏勘现场并测算费用，按总价进行报价。报价应包含材料、人工、税费等所有费用。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所有响应单位请在2023年11月 7日10 时前将报价书（附件）、营业执照盖章密封送至重庆数智产业园标准厂房公寓-重庆南投商业管理有限公司。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微软雅黑" w:cs="Times New Roman"/>
          <w:i w:val="0"/>
          <w:caps w:val="0"/>
          <w:color w:val="404040"/>
          <w:spacing w:val="0"/>
          <w:sz w:val="21"/>
          <w:szCs w:val="21"/>
        </w:rPr>
      </w:pPr>
      <w:r>
        <w:rPr>
          <w:rStyle w:val="11"/>
          <w:rFonts w:hint="default" w:ascii="Times New Roman" w:hAnsi="Times New Roman" w:eastAsia="微软雅黑" w:cs="Times New Roman"/>
          <w:i w:val="0"/>
          <w:caps w:val="0"/>
          <w:color w:val="404040"/>
          <w:spacing w:val="0"/>
          <w:sz w:val="24"/>
          <w:szCs w:val="24"/>
        </w:rPr>
        <w:t>    </w:t>
      </w:r>
      <w:r>
        <w:rPr>
          <w:rStyle w:val="11"/>
          <w:rFonts w:hint="default" w:ascii="Times New Roman" w:hAnsi="Times New Roman" w:eastAsia="方正黑体_GBK" w:cs="Times New Roman"/>
          <w:b/>
          <w:i w:val="0"/>
          <w:caps w:val="0"/>
          <w:color w:val="000000"/>
          <w:spacing w:val="0"/>
          <w:sz w:val="32"/>
          <w:szCs w:val="32"/>
          <w:shd w:val="clear" w:color="auto" w:fill="FFFFFF"/>
        </w:rPr>
        <w:t>三、联系人及联系方式：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联系人：徐老师；联系方式：15808005070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工程量清单；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1440" w:firstLineChars="45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遮阳网地块施工图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重庆数智产业园建设实业有限公司</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rPr>
          <w:rFonts w:hint="eastAsia"/>
          <w:color w:val="auto"/>
        </w:rPr>
      </w:pPr>
    </w:p>
    <w:tbl>
      <w:tblPr>
        <w:tblStyle w:val="9"/>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4"/>
        <w:gridCol w:w="1304"/>
        <w:gridCol w:w="2211"/>
        <w:gridCol w:w="824"/>
        <w:gridCol w:w="929"/>
        <w:gridCol w:w="1588"/>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9450" w:type="dxa"/>
            <w:gridSpan w:val="7"/>
            <w:tcBorders>
              <w:top w:val="nil"/>
              <w:left w:val="nil"/>
              <w:bottom w:val="nil"/>
              <w:right w:val="nil"/>
            </w:tcBorders>
            <w:shd w:val="clear" w:color="FFFFFF" w:fill="FFFFFF"/>
            <w:vAlign w:val="center"/>
          </w:tcPr>
          <w:p>
            <w:pP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附件1</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451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工程名称：智能装备制造产业园消纳场防尘网铺装项目</w:t>
            </w:r>
          </w:p>
        </w:tc>
        <w:tc>
          <w:tcPr>
            <w:tcW w:w="1753"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178" w:type="dxa"/>
            <w:gridSpan w:val="2"/>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1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2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92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317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00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1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全费用工程</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0" w:hRule="atLeast"/>
        </w:trPr>
        <w:tc>
          <w:tcPr>
            <w:tcW w:w="100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防尘网</w:t>
            </w:r>
          </w:p>
        </w:tc>
        <w:tc>
          <w:tcPr>
            <w:tcW w:w="22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1.材料、规格:高密度聚乙烯、绿色3针密目网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2.部位:消纳场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3.其他:此全费用综合单价包括人工费、材料费、机械费、措施费、管理费、利润、安全文明施工费、规费、风险费、税金（增值税）等所有费用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1.制作、运输、安装</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86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pPr>
        <w:pStyle w:val="4"/>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4"/>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keepNext w:val="0"/>
        <w:keepLines w:val="0"/>
        <w:pageBreakBefore w:val="0"/>
        <w:widowControl w:val="0"/>
        <w:kinsoku/>
        <w:wordWrap/>
        <w:overflowPunct/>
        <w:topLinePunct w:val="0"/>
        <w:bidi w:val="0"/>
        <w:snapToGrid/>
        <w:spacing w:line="500" w:lineRule="exact"/>
        <w:ind w:left="0" w:leftChars="0" w:right="0" w:rightChars="0"/>
        <w:jc w:val="both"/>
        <w:textAlignment w:val="auto"/>
        <w:outlineLvl w:val="9"/>
        <w:rPr>
          <w:rFonts w:hint="eastAsia" w:ascii="方正小标宋_GBK" w:hAnsi="方正小标宋_GBK" w:eastAsia="方正小标宋_GBK" w:cs="方正小标宋_GBK"/>
          <w:snapToGrid w:val="0"/>
          <w:color w:val="auto"/>
          <w:kern w:val="0"/>
          <w:sz w:val="32"/>
          <w:szCs w:val="32"/>
        </w:rPr>
      </w:pPr>
      <w:bookmarkStart w:id="0" w:name="_Toc287620814"/>
      <w:bookmarkStart w:id="1" w:name="_Toc224103495"/>
      <w:bookmarkStart w:id="2" w:name="_Toc287607867"/>
      <w:bookmarkStart w:id="3" w:name="_Toc534185831"/>
      <w:bookmarkStart w:id="4" w:name="_Toc277082643"/>
      <w:bookmarkStart w:id="5" w:name="_Toc509218854"/>
      <w:bookmarkStart w:id="6" w:name="_Toc430530530"/>
    </w:p>
    <w:bookmarkEnd w:id="0"/>
    <w:bookmarkEnd w:id="1"/>
    <w:bookmarkEnd w:id="2"/>
    <w:bookmarkEnd w:id="3"/>
    <w:bookmarkEnd w:id="4"/>
    <w:bookmarkEnd w:id="5"/>
    <w:bookmarkEnd w:id="6"/>
    <w:p>
      <w:pPr>
        <w:rPr>
          <w:rFonts w:hint="eastAsia" w:ascii="方正仿宋_GBK" w:hAnsi="方正仿宋_GBK" w:eastAsia="方正仿宋_GBK" w:cs="方正仿宋_GBK"/>
          <w:color w:val="auto"/>
          <w:kern w:val="0"/>
          <w:sz w:val="32"/>
          <w:szCs w:val="32"/>
          <w:lang w:val="en-US" w:eastAsia="zh-CN" w:bidi="ar"/>
        </w:rPr>
        <w:sectPr>
          <w:headerReference r:id="rId3" w:type="default"/>
          <w:footerReference r:id="rId4" w:type="default"/>
          <w:pgSz w:w="11907" w:h="16840"/>
          <w:pgMar w:top="1134" w:right="1559" w:bottom="1134" w:left="1418" w:header="851" w:footer="760" w:gutter="0"/>
          <w:pgNumType w:fmt="numberInDash"/>
          <w:cols w:space="720" w:num="1"/>
          <w:docGrid w:linePitch="312" w:charSpace="0"/>
        </w:sectPr>
      </w:pPr>
    </w:p>
    <w:p>
      <w:pPr>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附件2</w:t>
      </w:r>
    </w:p>
    <w:p>
      <w:pPr>
        <w:pStyle w:val="2"/>
        <w:rPr>
          <w:rFonts w:hint="default"/>
          <w:lang w:val="en-US" w:eastAsia="zh-CN"/>
        </w:rPr>
        <w:sectPr>
          <w:pgSz w:w="16840" w:h="11907" w:orient="landscape"/>
          <w:pgMar w:top="1417" w:right="1134" w:bottom="1559" w:left="1134" w:header="851" w:footer="760" w:gutter="0"/>
          <w:pgNumType w:fmt="numberInDash"/>
          <w:cols w:space="0" w:num="1"/>
          <w:rtlGutter w:val="0"/>
          <w:docGrid w:linePitch="312" w:charSpace="0"/>
        </w:sectPr>
      </w:pPr>
      <w:bookmarkStart w:id="7" w:name="_GoBack"/>
      <w:r>
        <w:rPr>
          <w:rFonts w:hint="default"/>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8541385" cy="5168900"/>
            <wp:effectExtent l="0" t="0" r="0" b="0"/>
            <wp:wrapSquare wrapText="bothSides"/>
            <wp:docPr id="3" name="图片 3" descr="微信截图_2023110215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1102152642"/>
                    <pic:cNvPicPr>
                      <a:picLocks noChangeAspect="1"/>
                    </pic:cNvPicPr>
                  </pic:nvPicPr>
                  <pic:blipFill>
                    <a:blip r:embed="rId6"/>
                    <a:srcRect r="-1452" b="-8503"/>
                    <a:stretch>
                      <a:fillRect/>
                    </a:stretch>
                  </pic:blipFill>
                  <pic:spPr>
                    <a:xfrm>
                      <a:off x="0" y="0"/>
                      <a:ext cx="8541385" cy="5168900"/>
                    </a:xfrm>
                    <a:prstGeom prst="rect">
                      <a:avLst/>
                    </a:prstGeom>
                  </pic:spPr>
                </pic:pic>
              </a:graphicData>
            </a:graphic>
          </wp:anchor>
        </w:drawing>
      </w:r>
      <w:bookmarkEnd w:id="7"/>
    </w:p>
    <w:p>
      <w:pPr>
        <w:rPr>
          <w:rFonts w:hint="default"/>
          <w:lang w:val="en-US" w:eastAsia="zh-CN"/>
        </w:rPr>
      </w:pPr>
    </w:p>
    <w:sectPr>
      <w:pgSz w:w="11907" w:h="16840"/>
      <w:pgMar w:top="1134" w:right="1559" w:bottom="1134" w:left="1418" w:header="851" w:footer="76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VhNWFiODBhOTFlZjNiNjU2OTY4NWE4ZTI4OTgifQ=="/>
  </w:docVars>
  <w:rsids>
    <w:rsidRoot w:val="00000000"/>
    <w:rsid w:val="05927E98"/>
    <w:rsid w:val="05B3204D"/>
    <w:rsid w:val="094B3E03"/>
    <w:rsid w:val="0C79609C"/>
    <w:rsid w:val="13880FC2"/>
    <w:rsid w:val="1DE50DD8"/>
    <w:rsid w:val="1E2A7FAA"/>
    <w:rsid w:val="1FE67B91"/>
    <w:rsid w:val="215D4383"/>
    <w:rsid w:val="21FC79E5"/>
    <w:rsid w:val="268006F4"/>
    <w:rsid w:val="2A761A67"/>
    <w:rsid w:val="2BFC4217"/>
    <w:rsid w:val="2CA30BB7"/>
    <w:rsid w:val="2F586CD2"/>
    <w:rsid w:val="31224EE2"/>
    <w:rsid w:val="31530208"/>
    <w:rsid w:val="355C5CE8"/>
    <w:rsid w:val="38E32BDB"/>
    <w:rsid w:val="39813331"/>
    <w:rsid w:val="3DE2579B"/>
    <w:rsid w:val="3FED58BD"/>
    <w:rsid w:val="416715A3"/>
    <w:rsid w:val="43B7669F"/>
    <w:rsid w:val="46A169D1"/>
    <w:rsid w:val="48665A62"/>
    <w:rsid w:val="4E412773"/>
    <w:rsid w:val="4F927B32"/>
    <w:rsid w:val="506A28C7"/>
    <w:rsid w:val="509C3307"/>
    <w:rsid w:val="52A740C1"/>
    <w:rsid w:val="54EB1C96"/>
    <w:rsid w:val="5605358D"/>
    <w:rsid w:val="57F257C0"/>
    <w:rsid w:val="58A61BE3"/>
    <w:rsid w:val="5DD805D6"/>
    <w:rsid w:val="6034553D"/>
    <w:rsid w:val="603A7A96"/>
    <w:rsid w:val="612D3F52"/>
    <w:rsid w:val="665A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尾衔</cp:lastModifiedBy>
  <dcterms:modified xsi:type="dcterms:W3CDTF">2023-11-03T08:44:54Z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9EA20138EA974A0DBFBDEB74C627B04C_13</vt:lpwstr>
  </property>
</Properties>
</file>