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eastAsia="方正小标宋_GBK"/>
          <w:sz w:val="44"/>
          <w:szCs w:val="44"/>
          <w:lang w:val="en-US" w:eastAsia="zh-CN"/>
        </w:rPr>
      </w:pPr>
      <w:r>
        <w:rPr>
          <w:rFonts w:hint="eastAsia" w:ascii="方正小标宋_GBK" w:eastAsia="方正小标宋_GBK"/>
          <w:sz w:val="44"/>
          <w:szCs w:val="44"/>
          <w:lang w:val="en-US" w:eastAsia="zh-CN"/>
        </w:rPr>
        <w:t>重庆数智产业园建设实业有限公司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智能装备制造产业园借土回填项目线路迁改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劳务费询价的公告</w:t>
      </w:r>
    </w:p>
    <w:p>
      <w:pPr>
        <w:rPr>
          <w:rFonts w:ascii="仿宋_GB2312" w:eastAsia="仿宋_GB2312"/>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微软雅黑" w:cs="Times New Roman"/>
          <w:i w:val="0"/>
          <w:caps w:val="0"/>
          <w:color w:val="404040"/>
          <w:spacing w:val="0"/>
          <w:sz w:val="21"/>
          <w:szCs w:val="21"/>
        </w:rPr>
      </w:pPr>
      <w:r>
        <w:rPr>
          <w:rFonts w:hint="default" w:ascii="Times New Roman" w:hAnsi="Times New Roman" w:eastAsia="方正仿宋_GBK" w:cs="Times New Roman"/>
          <w:kern w:val="2"/>
          <w:sz w:val="32"/>
          <w:szCs w:val="32"/>
          <w:lang w:val="en-US" w:eastAsia="zh-CN" w:bidi="ar-SA"/>
        </w:rPr>
        <w:t>根据我司业务要求，现公开征询重庆数智产业园建设实业有</w:t>
      </w:r>
      <w:r>
        <w:rPr>
          <w:rFonts w:hint="default" w:ascii="Times New Roman" w:hAnsi="Times New Roman" w:eastAsia="方正仿宋_GBK" w:cs="Times New Roman"/>
          <w:spacing w:val="-11"/>
          <w:kern w:val="2"/>
          <w:sz w:val="32"/>
          <w:szCs w:val="32"/>
          <w:lang w:val="en-US" w:eastAsia="zh-CN" w:bidi="ar-SA"/>
        </w:rPr>
        <w:t>限公司智能装备制造产业园借土回填项目线路迁改劳务服务费用。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cs="Times New Roman"/>
          <w:b w:val="0"/>
          <w:bCs/>
        </w:rPr>
      </w:pPr>
      <w:r>
        <w:rPr>
          <w:rStyle w:val="11"/>
          <w:rFonts w:hint="default" w:ascii="Times New Roman" w:hAnsi="Times New Roman" w:eastAsia="方正黑体_GBK" w:cs="Times New Roman"/>
          <w:b w:val="0"/>
          <w:bCs/>
          <w:i w:val="0"/>
          <w:caps w:val="0"/>
          <w:color w:val="000000"/>
          <w:spacing w:val="0"/>
          <w:sz w:val="32"/>
          <w:szCs w:val="32"/>
          <w:shd w:val="clear" w:color="auto" w:fill="FFFFFF"/>
        </w:rPr>
        <w:t>一、项目基本情况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cs="Times New Roman"/>
        </w:rPr>
      </w:pPr>
      <w:r>
        <w:rPr>
          <w:rFonts w:hint="default" w:ascii="Times New Roman" w:hAnsi="Times New Roman" w:eastAsia="方正仿宋_GBK" w:cs="Times New Roman"/>
          <w:kern w:val="2"/>
          <w:sz w:val="32"/>
          <w:szCs w:val="32"/>
          <w:lang w:val="en-US" w:eastAsia="zh-CN" w:bidi="ar-SA"/>
        </w:rPr>
        <w:t>目前我司拟实施的智能装备制造产业园借土回填项目需采购线路迁改劳务服务。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微软雅黑" w:cs="Times New Roman"/>
          <w:b w:val="0"/>
          <w:bCs/>
          <w:i w:val="0"/>
          <w:caps w:val="0"/>
          <w:color w:val="404040"/>
          <w:spacing w:val="0"/>
          <w:sz w:val="21"/>
          <w:szCs w:val="21"/>
        </w:rPr>
      </w:pPr>
      <w:r>
        <w:rPr>
          <w:rStyle w:val="11"/>
          <w:rFonts w:hint="default" w:ascii="Times New Roman" w:hAnsi="Times New Roman" w:eastAsia="方正黑体_GBK" w:cs="Times New Roman"/>
          <w:b w:val="0"/>
          <w:bCs/>
          <w:i w:val="0"/>
          <w:caps w:val="0"/>
          <w:color w:val="000000"/>
          <w:spacing w:val="0"/>
          <w:sz w:val="32"/>
          <w:szCs w:val="32"/>
          <w:shd w:val="clear" w:color="auto" w:fill="FFFFFF"/>
        </w:rPr>
        <w:t>二、报价内容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报价单位提供线路迁改劳务服务，自行踏勘现场并测算费用，按总价进行报价。报价应包人工、税费等所有费用。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所有响应单位请在2023年 12月15日10 时前将报价书（附件）、营业执照盖章密封送至重庆数智产业园标准厂房公寓-重庆南投商业管理有限公司。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微软雅黑" w:cs="Times New Roman"/>
          <w:b w:val="0"/>
          <w:bCs/>
          <w:i w:val="0"/>
          <w:caps w:val="0"/>
          <w:color w:val="404040"/>
          <w:spacing w:val="0"/>
          <w:sz w:val="21"/>
          <w:szCs w:val="21"/>
        </w:rPr>
      </w:pPr>
      <w:r>
        <w:rPr>
          <w:rStyle w:val="11"/>
          <w:rFonts w:hint="default" w:ascii="Times New Roman" w:hAnsi="Times New Roman" w:eastAsia="方正黑体_GBK" w:cs="Times New Roman"/>
          <w:b w:val="0"/>
          <w:bCs/>
          <w:i w:val="0"/>
          <w:caps w:val="0"/>
          <w:color w:val="000000"/>
          <w:spacing w:val="0"/>
          <w:sz w:val="32"/>
          <w:szCs w:val="32"/>
          <w:shd w:val="clear" w:color="auto" w:fill="FFFFFF"/>
        </w:rPr>
        <w:t>三、联系人及联系方式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联系人：徐老师；联系方式：15808005070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附件：工程量清单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重庆数智产业园建设实业有限公司</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日</w:t>
      </w:r>
    </w:p>
    <w:p>
      <w:pPr>
        <w:pStyle w:val="2"/>
        <w:rPr>
          <w:rFonts w:hint="eastAsia"/>
        </w:rPr>
      </w:pPr>
    </w:p>
    <w:p>
      <w:pPr>
        <w:rPr>
          <w:rFonts w:hint="eastAsia" w:ascii="方正仿宋_GBK" w:hAnsi="方正仿宋_GBK" w:eastAsia="方正仿宋_GBK" w:cs="方正仿宋_GBK"/>
          <w:color w:val="auto"/>
          <w:kern w:val="0"/>
          <w:sz w:val="32"/>
          <w:szCs w:val="32"/>
          <w:lang w:val="en-US" w:eastAsia="zh-CN" w:bidi="ar"/>
        </w:rPr>
        <w:sectPr>
          <w:headerReference r:id="rId3" w:type="default"/>
          <w:footerReference r:id="rId4" w:type="default"/>
          <w:pgSz w:w="11907" w:h="16840"/>
          <w:pgMar w:top="1134" w:right="1559" w:bottom="1134" w:left="1418" w:header="851" w:footer="760" w:gutter="0"/>
          <w:pgNumType w:fmt="numberInDash"/>
          <w:cols w:space="720" w:num="1"/>
          <w:docGrid w:linePitch="312" w:charSpace="0"/>
        </w:sectPr>
      </w:pPr>
    </w:p>
    <w:tbl>
      <w:tblPr>
        <w:tblStyle w:val="9"/>
        <w:tblW w:w="7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6"/>
        <w:gridCol w:w="2066"/>
        <w:gridCol w:w="3309"/>
        <w:gridCol w:w="686"/>
        <w:gridCol w:w="1113"/>
      </w:tblGrid>
      <w:tr>
        <w:tblPrEx>
          <w:tblLayout w:type="fixed"/>
          <w:tblCellMar>
            <w:top w:w="0" w:type="dxa"/>
            <w:left w:w="108" w:type="dxa"/>
            <w:bottom w:w="0" w:type="dxa"/>
            <w:right w:w="108" w:type="dxa"/>
          </w:tblCellMar>
        </w:tblPrEx>
        <w:trPr>
          <w:trHeight w:val="1365" w:hRule="atLeast"/>
        </w:trPr>
        <w:tc>
          <w:tcPr>
            <w:tcW w:w="7860" w:type="dxa"/>
            <w:gridSpan w:val="5"/>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安装项目</w:t>
            </w:r>
          </w:p>
        </w:tc>
        <w:tc>
          <w:tcPr>
            <w:tcW w:w="3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工作内容</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5"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线路走廊</w:t>
            </w:r>
          </w:p>
        </w:tc>
        <w:tc>
          <w:tcPr>
            <w:tcW w:w="3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勘察定位、线路走向故障处理及实施方案</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工日</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材料运输</w:t>
            </w:r>
          </w:p>
        </w:tc>
        <w:tc>
          <w:tcPr>
            <w:tcW w:w="3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人工搬运电杆、电线电缆等</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工日</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电杆洞</w:t>
            </w:r>
          </w:p>
        </w:tc>
        <w:tc>
          <w:tcPr>
            <w:tcW w:w="3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勘察定位、人工开挖电杆洞60mm*300mm</w:t>
            </w:r>
            <w:r>
              <w:rPr>
                <w:rStyle w:val="12"/>
                <w:lang w:val="en-US" w:eastAsia="zh-CN" w:bidi="ar"/>
              </w:rPr>
              <w:t>、拉线洞600mm*600mm</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工日</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立杆、回填</w:t>
            </w:r>
          </w:p>
        </w:tc>
        <w:tc>
          <w:tcPr>
            <w:tcW w:w="3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人工立杆、电杆洞拉线洞回填</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工日</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线路安装</w:t>
            </w:r>
          </w:p>
        </w:tc>
        <w:tc>
          <w:tcPr>
            <w:tcW w:w="3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人工架线、接线、制作拉线施工等工作</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工日</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负荷设备</w:t>
            </w:r>
          </w:p>
        </w:tc>
        <w:tc>
          <w:tcPr>
            <w:tcW w:w="3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设备安装接线调试</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工日</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线路故障处理</w:t>
            </w:r>
          </w:p>
        </w:tc>
        <w:tc>
          <w:tcPr>
            <w:tcW w:w="3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园区线路隐患故障处理</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工日</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部分线路拆除整改</w:t>
            </w:r>
          </w:p>
        </w:tc>
        <w:tc>
          <w:tcPr>
            <w:tcW w:w="3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园区部分线路拆除连通工作</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工日</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农户表后线整改</w:t>
            </w:r>
          </w:p>
        </w:tc>
        <w:tc>
          <w:tcPr>
            <w:tcW w:w="3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农户表后线改道消缺工作、新增部分控制设备</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工日</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bl>
    <w:p>
      <w:pPr>
        <w:pStyle w:val="2"/>
        <w:spacing w:before="0"/>
        <w:rPr>
          <w:rFonts w:hint="default"/>
          <w:lang w:val="en-US" w:eastAsia="zh-CN"/>
        </w:rPr>
        <w:sectPr>
          <w:pgSz w:w="11907" w:h="16840"/>
          <w:pgMar w:top="1134" w:right="1559" w:bottom="1134" w:left="1417" w:header="851" w:footer="760" w:gutter="0"/>
          <w:pgNumType w:fmt="numberInDash"/>
          <w:cols w:space="0" w:num="1"/>
          <w:rtlGutter w:val="0"/>
          <w:docGrid w:linePitch="312" w:charSpace="0"/>
        </w:sectPr>
      </w:pPr>
      <w:bookmarkStart w:id="0" w:name="_GoBack"/>
      <w:bookmarkEnd w:id="0"/>
    </w:p>
    <w:p>
      <w:pPr>
        <w:rPr>
          <w:rFonts w:hint="default"/>
          <w:lang w:val="en-US" w:eastAsia="zh-CN"/>
        </w:rPr>
      </w:pPr>
    </w:p>
    <w:sectPr>
      <w:pgSz w:w="11907" w:h="16840"/>
      <w:pgMar w:top="1134" w:right="1559" w:bottom="1134" w:left="1418" w:header="851" w:footer="760"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706"/>
        <w:tab w:val="clear" w:pos="4153"/>
      </w:tabs>
      <w:jc w:val="both"/>
      <w:rPr>
        <w:szCs w:val="18"/>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- 4 -</w:t>
                          </w:r>
                          <w:r>
                            <w:rPr>
                              <w:rFonts w:hint="eastAsia"/>
                              <w:sz w:val="32"/>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- 4 -</w:t>
                    </w:r>
                    <w:r>
                      <w:rPr>
                        <w:rFonts w:hint="eastAsia"/>
                        <w:sz w:val="32"/>
                        <w:szCs w:val="32"/>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jc w:val="both"/>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6"/>
                      <w:jc w:val="both"/>
                    </w:pPr>
                  </w:p>
                </w:txbxContent>
              </v:textbox>
            </v:shape>
          </w:pict>
        </mc:Fallback>
      </mc:AlternateContent>
    </w:r>
  </w:p>
  <w:p>
    <w:pPr>
      <w:pStyle w:val="6"/>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rPr>
        <w:rFonts w:ascii="方正仿宋_GBK" w:eastAsia="方正仿宋_GBK"/>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wMTE2ZDMzYTkzODQ0NTQyMGRjZjlhNzkxNGJhZTIifQ=="/>
  </w:docVars>
  <w:rsids>
    <w:rsidRoot w:val="00000000"/>
    <w:rsid w:val="094B3E03"/>
    <w:rsid w:val="0B6817E3"/>
    <w:rsid w:val="13205C80"/>
    <w:rsid w:val="13880FC2"/>
    <w:rsid w:val="1DE50DD8"/>
    <w:rsid w:val="1EBD484B"/>
    <w:rsid w:val="1FE67B91"/>
    <w:rsid w:val="21FC79E5"/>
    <w:rsid w:val="2A761A67"/>
    <w:rsid w:val="31224EE2"/>
    <w:rsid w:val="355C5CE8"/>
    <w:rsid w:val="3DE2579B"/>
    <w:rsid w:val="3F8D716F"/>
    <w:rsid w:val="42037268"/>
    <w:rsid w:val="43B7669F"/>
    <w:rsid w:val="46A169D1"/>
    <w:rsid w:val="480974A2"/>
    <w:rsid w:val="4E412773"/>
    <w:rsid w:val="5605358D"/>
    <w:rsid w:val="588B5D8B"/>
    <w:rsid w:val="6034553D"/>
    <w:rsid w:val="623C4F9B"/>
    <w:rsid w:val="793D4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rFonts w:ascii="Calibri" w:hAnsi="Calibri"/>
      <w:b/>
      <w:sz w:val="32"/>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Arial" w:hAnsi="Arial"/>
      <w:sz w:val="24"/>
    </w:rPr>
  </w:style>
  <w:style w:type="paragraph" w:styleId="5">
    <w:name w:val="Plain Text"/>
    <w:basedOn w:val="1"/>
    <w:qFormat/>
    <w:uiPriority w:val="0"/>
    <w:rPr>
      <w:rFonts w:ascii="宋体" w:hAnsi="Courier New"/>
      <w:sz w:val="21"/>
    </w:rPr>
  </w:style>
  <w:style w:type="paragraph" w:styleId="6">
    <w:name w:val="footer"/>
    <w:basedOn w:val="1"/>
    <w:qFormat/>
    <w:uiPriority w:val="0"/>
    <w:pPr>
      <w:tabs>
        <w:tab w:val="center" w:pos="4153"/>
        <w:tab w:val="right" w:pos="8306"/>
      </w:tabs>
      <w:snapToGrid w:val="0"/>
      <w:jc w:val="left"/>
    </w:pPr>
    <w:rPr>
      <w:rFonts w:ascii="Calibri" w:hAnsi="Calibri"/>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Calibri" w:hAnsi="Calibri"/>
      <w:sz w:val="18"/>
    </w:rPr>
  </w:style>
  <w:style w:type="paragraph" w:styleId="8">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character" w:customStyle="1" w:styleId="12">
    <w:name w:val="font01"/>
    <w:basedOn w:val="10"/>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539</Words>
  <Characters>570</Characters>
  <Lines>0</Lines>
  <Paragraphs>0</Paragraphs>
  <TotalTime>316</TotalTime>
  <ScaleCrop>false</ScaleCrop>
  <LinksUpToDate>false</LinksUpToDate>
  <CharactersWithSpaces>581</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2022-12-29T06:55:00Z</dcterms:created>
  <dc:creator>Administrator</dc:creator>
  <cp:lastModifiedBy>尾衔</cp:lastModifiedBy>
  <cp:lastPrinted>2023-12-14T06:24:00Z</cp:lastPrinted>
  <dcterms:modified xsi:type="dcterms:W3CDTF">2023-12-14T10:08:05Z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BB243A1C45CC4EC683B7044633E4E067_13</vt:lpwstr>
  </property>
</Properties>
</file>